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D" w:rsidRPr="003464FD" w:rsidRDefault="003464FD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7" w:type="dxa"/>
        <w:tblInd w:w="-459" w:type="dxa"/>
        <w:tblLayout w:type="fixed"/>
        <w:tblLook w:val="0000"/>
      </w:tblPr>
      <w:tblGrid>
        <w:gridCol w:w="10467"/>
      </w:tblGrid>
      <w:tr w:rsidR="003464FD" w:rsidRPr="003464FD" w:rsidTr="0057521E">
        <w:trPr>
          <w:trHeight w:val="898"/>
        </w:trPr>
        <w:tc>
          <w:tcPr>
            <w:tcW w:w="10467" w:type="dxa"/>
          </w:tcPr>
          <w:p w:rsidR="003464FD" w:rsidRPr="003464FD" w:rsidRDefault="003464FD" w:rsidP="003464F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FD">
              <w:rPr>
                <w:rFonts w:ascii="Times New Roman" w:hAnsi="Times New Roman" w:cs="Times New Roman"/>
                <w:sz w:val="24"/>
                <w:szCs w:val="24"/>
              </w:rPr>
              <w:object w:dxaOrig="1426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0.5pt" o:ole="" fillcolor="window">
                  <v:imagedata r:id="rId4" o:title=""/>
                </v:shape>
                <o:OLEObject Type="Embed" ProgID="PBrush" ShapeID="_x0000_i1025" DrawAspect="Content" ObjectID="_1563110984" r:id="rId5"/>
              </w:object>
            </w:r>
          </w:p>
        </w:tc>
      </w:tr>
    </w:tbl>
    <w:p w:rsidR="003464FD" w:rsidRPr="003464FD" w:rsidRDefault="003464FD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FD" w:rsidRPr="003464FD" w:rsidRDefault="003464FD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464FD" w:rsidRPr="003464FD" w:rsidRDefault="003464FD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3464FD" w:rsidRPr="003464FD" w:rsidRDefault="003464FD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464FD" w:rsidRPr="003464FD" w:rsidRDefault="003464FD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4FD" w:rsidRPr="003464FD" w:rsidRDefault="003464FD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4FD" w:rsidRPr="003464FD" w:rsidRDefault="003464FD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4FD" w:rsidRPr="003464FD" w:rsidRDefault="001E7BF4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64FD" w:rsidRPr="003464FD" w:rsidRDefault="003464FD" w:rsidP="00346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FD" w:rsidRPr="00204214" w:rsidRDefault="003464FD" w:rsidP="0034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4FD">
        <w:rPr>
          <w:rFonts w:ascii="Times New Roman" w:hAnsi="Times New Roman" w:cs="Times New Roman"/>
          <w:sz w:val="24"/>
          <w:szCs w:val="24"/>
        </w:rPr>
        <w:t>От</w:t>
      </w:r>
      <w:r w:rsidR="00204214">
        <w:rPr>
          <w:rFonts w:ascii="Times New Roman" w:hAnsi="Times New Roman" w:cs="Times New Roman"/>
          <w:sz w:val="24"/>
          <w:szCs w:val="24"/>
        </w:rPr>
        <w:t xml:space="preserve">  </w:t>
      </w:r>
      <w:r w:rsidR="00204214" w:rsidRPr="00204214">
        <w:rPr>
          <w:rFonts w:ascii="Times New Roman" w:hAnsi="Times New Roman" w:cs="Times New Roman"/>
          <w:sz w:val="24"/>
          <w:szCs w:val="24"/>
          <w:u w:val="single"/>
        </w:rPr>
        <w:t>28.07.</w:t>
      </w:r>
      <w:r w:rsidRPr="00204214">
        <w:rPr>
          <w:rFonts w:ascii="Times New Roman" w:hAnsi="Times New Roman" w:cs="Times New Roman"/>
          <w:sz w:val="24"/>
          <w:szCs w:val="24"/>
          <w:u w:val="single"/>
        </w:rPr>
        <w:t>2017г</w:t>
      </w:r>
      <w:r w:rsidRPr="003464FD">
        <w:rPr>
          <w:rFonts w:ascii="Times New Roman" w:hAnsi="Times New Roman" w:cs="Times New Roman"/>
          <w:sz w:val="24"/>
          <w:szCs w:val="24"/>
        </w:rPr>
        <w:t>. №</w:t>
      </w:r>
      <w:r w:rsidR="00204214">
        <w:rPr>
          <w:rFonts w:ascii="Times New Roman" w:hAnsi="Times New Roman" w:cs="Times New Roman"/>
          <w:sz w:val="24"/>
          <w:szCs w:val="24"/>
        </w:rPr>
        <w:t xml:space="preserve"> </w:t>
      </w:r>
      <w:r w:rsidR="00204214" w:rsidRPr="00204214">
        <w:rPr>
          <w:rFonts w:ascii="Times New Roman" w:hAnsi="Times New Roman" w:cs="Times New Roman"/>
          <w:sz w:val="24"/>
          <w:szCs w:val="24"/>
          <w:u w:val="single"/>
        </w:rPr>
        <w:t>671</w:t>
      </w:r>
    </w:p>
    <w:p w:rsidR="003464FD" w:rsidRPr="003464FD" w:rsidRDefault="003464FD" w:rsidP="0034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            с. Кизильское</w:t>
      </w:r>
    </w:p>
    <w:p w:rsidR="003464FD" w:rsidRDefault="003464FD" w:rsidP="003464FD">
      <w:pPr>
        <w:spacing w:after="0" w:line="240" w:lineRule="auto"/>
        <w:ind w:right="5386"/>
      </w:pPr>
    </w:p>
    <w:p w:rsidR="0061143B" w:rsidRDefault="0061143B" w:rsidP="003464FD">
      <w:pPr>
        <w:spacing w:after="0" w:line="240" w:lineRule="auto"/>
        <w:ind w:right="5386"/>
      </w:pPr>
    </w:p>
    <w:p w:rsidR="003464FD" w:rsidRPr="003464FD" w:rsidRDefault="003464FD" w:rsidP="001E7BF4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О создании комиссии по </w:t>
      </w:r>
      <w:r w:rsidR="001E7BF4">
        <w:rPr>
          <w:rFonts w:ascii="Times New Roman" w:hAnsi="Times New Roman" w:cs="Times New Roman"/>
          <w:sz w:val="24"/>
          <w:szCs w:val="24"/>
        </w:rPr>
        <w:t>с</w:t>
      </w:r>
      <w:r w:rsidRPr="003464FD">
        <w:rPr>
          <w:rFonts w:ascii="Times New Roman" w:hAnsi="Times New Roman" w:cs="Times New Roman"/>
          <w:sz w:val="24"/>
          <w:szCs w:val="24"/>
        </w:rPr>
        <w:t xml:space="preserve">огласованию проектов строительства линейных </w:t>
      </w:r>
    </w:p>
    <w:p w:rsidR="003464FD" w:rsidRPr="003464FD" w:rsidRDefault="003464FD" w:rsidP="003464FD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464FD" w:rsidRDefault="003464FD" w:rsidP="0034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43B" w:rsidRPr="003464FD" w:rsidRDefault="0061143B" w:rsidP="0034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3B">
        <w:rPr>
          <w:rFonts w:ascii="Times New Roman" w:hAnsi="Times New Roman" w:cs="Times New Roman"/>
          <w:sz w:val="24"/>
          <w:szCs w:val="24"/>
        </w:rPr>
        <w:t xml:space="preserve">В  целях  </w:t>
      </w:r>
      <w:r w:rsidR="00886B6A" w:rsidRPr="0061143B">
        <w:rPr>
          <w:rFonts w:ascii="Times New Roman" w:hAnsi="Times New Roman" w:cs="Times New Roman"/>
          <w:sz w:val="24"/>
          <w:szCs w:val="24"/>
        </w:rPr>
        <w:t xml:space="preserve">реализации муниципальных «дорожных карт» по внедрению целевых моделей регулирования и </w:t>
      </w:r>
      <w:proofErr w:type="spellStart"/>
      <w:r w:rsidR="00886B6A" w:rsidRPr="0061143B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="00886B6A" w:rsidRPr="0061143B">
        <w:rPr>
          <w:rFonts w:ascii="Times New Roman" w:hAnsi="Times New Roman" w:cs="Times New Roman"/>
          <w:sz w:val="24"/>
          <w:szCs w:val="24"/>
        </w:rPr>
        <w:t xml:space="preserve"> в Челябинской области по направлениям: «Технологическое присоединение к электрическим сетям», «Технологическое присоединениям к сетям газоснабжения», «Подключение (технологическое присоединение) к инфраструктуре теплоснабжения, водоснабжения и водоотведения»</w:t>
      </w:r>
      <w:r w:rsidRPr="006114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143B" w:rsidRPr="0061143B" w:rsidRDefault="0061143B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FD" w:rsidRPr="0061143B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3B">
        <w:rPr>
          <w:rFonts w:ascii="Times New Roman" w:hAnsi="Times New Roman" w:cs="Times New Roman"/>
          <w:sz w:val="24"/>
          <w:szCs w:val="24"/>
        </w:rPr>
        <w:t xml:space="preserve">1.  Создать  комиссию  по  согласованию  проектов  строительства линейных  объектов  на  территории  Кизильского муниципального района согласно приложению №1.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2.  Утвердить  Положение  о  комиссии  по  согласованию  проектов строительства  линейных  объектов  на  территории  </w:t>
      </w:r>
      <w:r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 согласно приложению №2 </w:t>
      </w:r>
    </w:p>
    <w:p w:rsidR="003464FD" w:rsidRPr="00F74CFE" w:rsidRDefault="003464FD" w:rsidP="003464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464FD">
        <w:t>3</w:t>
      </w:r>
      <w:r>
        <w:t>.</w:t>
      </w:r>
      <w:r w:rsidRPr="003464FD">
        <w:t xml:space="preserve"> </w:t>
      </w:r>
      <w:r>
        <w:t>Председателю комитета по делам молодёжи администрации Кизильского муниципального района</w:t>
      </w:r>
      <w:r w:rsidRPr="00F74CFE">
        <w:t xml:space="preserve"> Гаврилову А.А. опубликовать настоящее </w:t>
      </w:r>
      <w:r>
        <w:t>распоряжение</w:t>
      </w:r>
      <w:r w:rsidRPr="00F74CFE">
        <w:t xml:space="preserve"> в информационно-коммуникационной сети «Интернет» на официальном сайте администрации Кизильского муниципального района.</w:t>
      </w:r>
    </w:p>
    <w:p w:rsidR="00AC408D" w:rsidRPr="00F74CFE" w:rsidRDefault="003464FD" w:rsidP="00AC4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464FD">
        <w:t>4</w:t>
      </w:r>
      <w:r w:rsidR="00AC408D">
        <w:t>.</w:t>
      </w:r>
      <w:r w:rsidR="00AC408D" w:rsidRPr="00AC408D">
        <w:t xml:space="preserve"> </w:t>
      </w:r>
      <w:r w:rsidR="00AC408D" w:rsidRPr="00F74CFE">
        <w:t xml:space="preserve">Контроль исполнения настоящего </w:t>
      </w:r>
      <w:r w:rsidR="00AC408D">
        <w:t>постановления</w:t>
      </w:r>
      <w:r w:rsidR="00AC408D" w:rsidRPr="00F74CFE">
        <w:t xml:space="preserve"> возложить на заместителя Главы Кизильского муниципального района по строительству и коммунальному хозяйству Минеева Д.М.</w:t>
      </w:r>
    </w:p>
    <w:p w:rsidR="00AC408D" w:rsidRDefault="00AC408D" w:rsidP="00AC4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C408D" w:rsidRDefault="00AC408D" w:rsidP="00AC4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C408D" w:rsidRDefault="00AC408D" w:rsidP="00AC4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C408D" w:rsidRDefault="00AC408D" w:rsidP="00AC408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1FA9">
        <w:t>Глава  Кизильского муниципального района                                                      А.Б.Селезнёв</w:t>
      </w:r>
    </w:p>
    <w:p w:rsidR="00AC408D" w:rsidRDefault="00AC408D" w:rsidP="00AC4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C408D" w:rsidRDefault="00AC408D" w:rsidP="00AC4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F4" w:rsidRPr="003464FD" w:rsidRDefault="001E7BF4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4FD" w:rsidRPr="000678C3" w:rsidRDefault="003464FD" w:rsidP="000678C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67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464FD" w:rsidRPr="000678C3" w:rsidRDefault="003464FD" w:rsidP="000678C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678C3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r w:rsidR="00AC408D" w:rsidRPr="000678C3">
        <w:rPr>
          <w:rFonts w:ascii="Times New Roman" w:hAnsi="Times New Roman" w:cs="Times New Roman"/>
          <w:sz w:val="24"/>
          <w:szCs w:val="24"/>
        </w:rPr>
        <w:t>Кизильского</w:t>
      </w:r>
    </w:p>
    <w:p w:rsidR="003464FD" w:rsidRPr="000678C3" w:rsidRDefault="003464FD" w:rsidP="000678C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678C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464FD" w:rsidRPr="000678C3" w:rsidRDefault="00204214" w:rsidP="000678C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204214">
        <w:rPr>
          <w:rFonts w:ascii="Times New Roman" w:hAnsi="Times New Roman" w:cs="Times New Roman"/>
          <w:sz w:val="24"/>
          <w:szCs w:val="24"/>
          <w:u w:val="single"/>
        </w:rPr>
        <w:t>28.07.2017г</w:t>
      </w:r>
      <w:r w:rsidRPr="003464FD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214">
        <w:rPr>
          <w:rFonts w:ascii="Times New Roman" w:hAnsi="Times New Roman" w:cs="Times New Roman"/>
          <w:sz w:val="24"/>
          <w:szCs w:val="24"/>
          <w:u w:val="single"/>
        </w:rPr>
        <w:t>671</w:t>
      </w:r>
    </w:p>
    <w:p w:rsidR="003464FD" w:rsidRPr="000678C3" w:rsidRDefault="003464FD" w:rsidP="00AC408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067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D" w:rsidRPr="000678C3" w:rsidRDefault="00AC408D" w:rsidP="00AC4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4FD" w:rsidRPr="000678C3" w:rsidRDefault="003464FD" w:rsidP="00AC4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78C3">
        <w:rPr>
          <w:rFonts w:ascii="Times New Roman" w:hAnsi="Times New Roman" w:cs="Times New Roman"/>
          <w:sz w:val="24"/>
          <w:szCs w:val="24"/>
        </w:rPr>
        <w:t>Состав комиссии по согласованию проектов строительства</w:t>
      </w:r>
    </w:p>
    <w:p w:rsidR="003464FD" w:rsidRDefault="003464FD" w:rsidP="00AC4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78C3">
        <w:rPr>
          <w:rFonts w:ascii="Times New Roman" w:hAnsi="Times New Roman" w:cs="Times New Roman"/>
          <w:sz w:val="24"/>
          <w:szCs w:val="24"/>
        </w:rPr>
        <w:t>линейных объектов на территории Кизильского</w:t>
      </w:r>
      <w:r w:rsidR="00AC408D" w:rsidRPr="000678C3">
        <w:rPr>
          <w:rFonts w:ascii="Times New Roman" w:hAnsi="Times New Roman" w:cs="Times New Roman"/>
          <w:sz w:val="24"/>
          <w:szCs w:val="24"/>
        </w:rPr>
        <w:t xml:space="preserve"> </w:t>
      </w:r>
      <w:r w:rsidRPr="000678C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1143B" w:rsidRPr="000678C3" w:rsidRDefault="0061143B" w:rsidP="00AC4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985"/>
        <w:gridCol w:w="7370"/>
      </w:tblGrid>
      <w:tr w:rsidR="00AC408D" w:rsidRPr="0061143B" w:rsidTr="0057521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408D" w:rsidRPr="0061143B" w:rsidRDefault="00AC408D" w:rsidP="0057521E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Минеев Д.М.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408D" w:rsidRPr="0061143B" w:rsidRDefault="00AC408D" w:rsidP="000678C3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Кизильского муниципального района по строительству и коммунальному хозяйству </w:t>
            </w:r>
            <w:r w:rsidRPr="006114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(Председатель комиссии)</w:t>
            </w:r>
          </w:p>
        </w:tc>
      </w:tr>
      <w:tr w:rsidR="0061143B" w:rsidRPr="0061143B" w:rsidTr="0057521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57521E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Назаров Ф.Г.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57521E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Исполняющий обязанности начальника отдела архитектуры и строительства администрации Кизильского муниципального района </w:t>
            </w:r>
            <w:r w:rsidRPr="006114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(Заместитель председателя комиссии)</w:t>
            </w:r>
          </w:p>
        </w:tc>
      </w:tr>
      <w:tr w:rsidR="0061143B" w:rsidRPr="0061143B" w:rsidTr="0057521E">
        <w:trPr>
          <w:trHeight w:val="477"/>
        </w:trPr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575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</w:t>
            </w:r>
          </w:p>
        </w:tc>
      </w:tr>
      <w:tr w:rsidR="0061143B" w:rsidRPr="0061143B" w:rsidTr="0061143B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61143B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Зеркин</w:t>
            </w:r>
            <w:proofErr w:type="spellEnd"/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А.Н.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61143B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Инженер отдела архитектуры и строительства администрации Кизильского муниципального района</w:t>
            </w:r>
          </w:p>
        </w:tc>
      </w:tr>
      <w:tr w:rsidR="0061143B" w:rsidRPr="0061143B" w:rsidTr="0061143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61143B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Корепанов</w:t>
            </w:r>
            <w:proofErr w:type="spellEnd"/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И.В.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61143B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Исполняющий</w:t>
            </w:r>
            <w:proofErr w:type="gramEnd"/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обязанности начальника Управления по имуществу и земельным отношениям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Кизильского района</w:t>
            </w:r>
          </w:p>
        </w:tc>
      </w:tr>
      <w:tr w:rsidR="0061143B" w:rsidRPr="0061143B" w:rsidTr="0061143B"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61143B">
            <w:pPr>
              <w:spacing w:after="0" w:line="240" w:lineRule="auto"/>
              <w:ind w:left="1978" w:hanging="7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sz w:val="24"/>
                <w:szCs w:val="24"/>
              </w:rPr>
              <w:t>Представители территориальных  и  отраслевых  структурных  подразделений</w:t>
            </w:r>
          </w:p>
        </w:tc>
      </w:tr>
      <w:tr w:rsidR="0061143B" w:rsidRPr="0061143B" w:rsidTr="00A338BD"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61143B">
            <w:pPr>
              <w:ind w:left="1978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43B">
              <w:rPr>
                <w:rFonts w:ascii="Times New Roman" w:hAnsi="Times New Roman" w:cs="Times New Roman"/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61143B" w:rsidRPr="0061143B" w:rsidTr="0057521E">
        <w:trPr>
          <w:trHeight w:val="512"/>
        </w:trPr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57521E">
            <w:pPr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61143B" w:rsidRPr="0061143B" w:rsidTr="0057521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57521E">
            <w:pPr>
              <w:ind w:left="-149" w:right="-149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proofErr w:type="spellStart"/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Хребина</w:t>
            </w:r>
            <w:proofErr w:type="spellEnd"/>
            <w:r w:rsidRPr="0061143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О.Г.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143B" w:rsidRPr="0061143B" w:rsidRDefault="0061143B" w:rsidP="005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B">
              <w:rPr>
                <w:rFonts w:ascii="Times New Roman" w:hAnsi="Times New Roman" w:cs="Times New Roman"/>
                <w:sz w:val="24"/>
                <w:szCs w:val="24"/>
              </w:rPr>
              <w:t>Инспектор отдела архитектуры и строительства администрации Кизильского муниципального района</w:t>
            </w:r>
          </w:p>
        </w:tc>
      </w:tr>
    </w:tbl>
    <w:p w:rsidR="003464FD" w:rsidRPr="000678C3" w:rsidRDefault="003464FD" w:rsidP="00AC4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4FD" w:rsidRPr="000678C3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Pr="000678C3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Pr="000678C3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Pr="000678C3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08D" w:rsidRDefault="00AC408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43B" w:rsidRDefault="0061143B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FD" w:rsidRPr="003464FD" w:rsidRDefault="003464FD" w:rsidP="000678C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0678C3" w:rsidRPr="000678C3" w:rsidRDefault="000678C3" w:rsidP="000678C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678C3">
        <w:rPr>
          <w:rFonts w:ascii="Times New Roman" w:hAnsi="Times New Roman" w:cs="Times New Roman"/>
          <w:sz w:val="24"/>
          <w:szCs w:val="24"/>
        </w:rPr>
        <w:t>к распоряжению администрации Кизильского</w:t>
      </w:r>
    </w:p>
    <w:p w:rsidR="000678C3" w:rsidRPr="000678C3" w:rsidRDefault="000678C3" w:rsidP="000678C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678C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678C3" w:rsidRPr="000678C3" w:rsidRDefault="00204214" w:rsidP="000678C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204214">
        <w:rPr>
          <w:rFonts w:ascii="Times New Roman" w:hAnsi="Times New Roman" w:cs="Times New Roman"/>
          <w:sz w:val="24"/>
          <w:szCs w:val="24"/>
          <w:u w:val="single"/>
        </w:rPr>
        <w:t>28.07.2017г</w:t>
      </w:r>
      <w:r w:rsidRPr="003464FD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214">
        <w:rPr>
          <w:rFonts w:ascii="Times New Roman" w:hAnsi="Times New Roman" w:cs="Times New Roman"/>
          <w:sz w:val="24"/>
          <w:szCs w:val="24"/>
          <w:u w:val="single"/>
        </w:rPr>
        <w:t>671</w:t>
      </w:r>
    </w:p>
    <w:p w:rsidR="003464FD" w:rsidRPr="003464FD" w:rsidRDefault="003464FD" w:rsidP="00AC408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FD" w:rsidRPr="003464FD" w:rsidRDefault="003464FD" w:rsidP="00AC4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Положение</w:t>
      </w:r>
    </w:p>
    <w:p w:rsidR="003464FD" w:rsidRPr="003464FD" w:rsidRDefault="003464FD" w:rsidP="00AC4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О комиссии по согласованию строительства линейных объектов </w:t>
      </w:r>
      <w:proofErr w:type="gramStart"/>
      <w:r w:rsidRPr="003464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464FD" w:rsidRPr="003464FD" w:rsidRDefault="003464FD" w:rsidP="00AC4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Кизильского</w:t>
      </w:r>
      <w:r w:rsidR="00AC408D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464FD" w:rsidRPr="003464FD" w:rsidRDefault="003464FD" w:rsidP="00AC4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1.1  Комиссия  по  согласованию  проектов  строительства  линейных объектов  на  территории  </w:t>
      </w:r>
      <w:r>
        <w:rPr>
          <w:rFonts w:ascii="Times New Roman" w:hAnsi="Times New Roman" w:cs="Times New Roman"/>
          <w:sz w:val="24"/>
          <w:szCs w:val="24"/>
        </w:rPr>
        <w:t>Кизильского</w:t>
      </w:r>
      <w:r w:rsidRPr="003464FD">
        <w:rPr>
          <w:rFonts w:ascii="Times New Roman" w:hAnsi="Times New Roman" w:cs="Times New Roman"/>
          <w:sz w:val="24"/>
          <w:szCs w:val="24"/>
        </w:rPr>
        <w:t xml:space="preserve"> муниципального  района (далее именуется - Комиссия) создана для рассмотрения комплекса вопросов, связанных  с  оптимальным  выбором  земельных  участков  для  строительства линейных  объектов  на  территории  </w:t>
      </w:r>
      <w:r>
        <w:rPr>
          <w:rFonts w:ascii="Times New Roman" w:hAnsi="Times New Roman" w:cs="Times New Roman"/>
          <w:sz w:val="24"/>
          <w:szCs w:val="24"/>
        </w:rPr>
        <w:t>Кизильского</w:t>
      </w:r>
      <w:r w:rsidR="00AC408D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1.2  Комиссия  в  своей  деятельности  руководствуется  Конституцией Российской  Федерации,  Земельным  кодексом  Российской  Федерации, Градостроительным  кодексом  Российской  Федерации,  правовыми  актами Российской  Федерации,  </w:t>
      </w:r>
      <w:r w:rsidR="000678C3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Pr="003464FD">
        <w:rPr>
          <w:rFonts w:ascii="Times New Roman" w:hAnsi="Times New Roman" w:cs="Times New Roman"/>
          <w:sz w:val="24"/>
          <w:szCs w:val="24"/>
        </w:rPr>
        <w:t xml:space="preserve">  и  администрации  </w:t>
      </w:r>
      <w:r w:rsidR="00AC408D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района, а также настоящим Положением.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2. Основные задачи комиссии </w:t>
      </w: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2.1.  Рассмотрение  вопросов  целесообразности  и  обоснованности размещения  линейных  объектов  на  территории  </w:t>
      </w:r>
      <w:r>
        <w:rPr>
          <w:rFonts w:ascii="Times New Roman" w:hAnsi="Times New Roman" w:cs="Times New Roman"/>
          <w:sz w:val="24"/>
          <w:szCs w:val="24"/>
        </w:rPr>
        <w:t>Кизильского</w:t>
      </w:r>
      <w:r w:rsidR="00AC408D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района. </w:t>
      </w: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2.2.  Выработка  условий  предоставления  земельных  участков  для размещения  строительства,  линейных  объектов  на  территории  </w:t>
      </w:r>
      <w:r w:rsidR="00AC408D">
        <w:rPr>
          <w:rFonts w:ascii="Times New Roman" w:hAnsi="Times New Roman" w:cs="Times New Roman"/>
          <w:sz w:val="24"/>
          <w:szCs w:val="24"/>
        </w:rPr>
        <w:t>Кизильского</w:t>
      </w:r>
      <w:r w:rsidR="00AC408D" w:rsidRPr="003464FD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2.3. Согласование проектов строительства. </w:t>
      </w: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3. Функции комиссии </w:t>
      </w:r>
    </w:p>
    <w:p w:rsidR="003464FD" w:rsidRPr="003464FD" w:rsidRDefault="003464FD" w:rsidP="00AC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3.1.  Рассмотрение  ходатайств  и  заявлений  на  отвод  земельных участков,  о  выборе  земельных  участков  и  предварительном  согласовании места размещения, линейных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Кизильского</w:t>
      </w:r>
      <w:r w:rsidR="00AC408D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района. По желанию заявителя, </w:t>
      </w:r>
      <w:r w:rsidR="00734F75" w:rsidRPr="003464FD">
        <w:rPr>
          <w:rFonts w:ascii="Times New Roman" w:hAnsi="Times New Roman" w:cs="Times New Roman"/>
          <w:sz w:val="24"/>
          <w:szCs w:val="24"/>
        </w:rPr>
        <w:t>возможно,</w:t>
      </w:r>
      <w:r w:rsidRPr="003464FD">
        <w:rPr>
          <w:rFonts w:ascii="Times New Roman" w:hAnsi="Times New Roman" w:cs="Times New Roman"/>
          <w:sz w:val="24"/>
          <w:szCs w:val="24"/>
        </w:rPr>
        <w:t xml:space="preserve"> его участие или его представителя в заседании Комиссии, где решатся вопрос заявителя. </w:t>
      </w:r>
    </w:p>
    <w:p w:rsidR="003464FD" w:rsidRPr="003464FD" w:rsidRDefault="003464FD" w:rsidP="00AC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3.2.  Рассмотрение  материалов  предварительной  градостроительной проработки  по  выбору  земельных  участков,  включая  обязательное обследование в натуре. </w:t>
      </w:r>
      <w:r w:rsidRPr="003464FD">
        <w:rPr>
          <w:rFonts w:ascii="Times New Roman" w:hAnsi="Times New Roman" w:cs="Times New Roman"/>
          <w:sz w:val="24"/>
          <w:szCs w:val="24"/>
        </w:rPr>
        <w:cr/>
      </w:r>
      <w:r w:rsidR="00AC40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64FD">
        <w:rPr>
          <w:rFonts w:ascii="Times New Roman" w:hAnsi="Times New Roman" w:cs="Times New Roman"/>
          <w:sz w:val="24"/>
          <w:szCs w:val="24"/>
        </w:rPr>
        <w:t xml:space="preserve">3.3.  Сопоставление  сравнительных  вариантов  размещения  линейных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Кизильского</w:t>
      </w:r>
      <w:r w:rsidR="00AC408D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района. </w:t>
      </w:r>
    </w:p>
    <w:p w:rsidR="003464FD" w:rsidRPr="003464FD" w:rsidRDefault="003464FD" w:rsidP="00AC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3.4.  Принятие  решений,  входящих  в  компетенцию  комиссии,  о возможности  и  целесообразности  размещения  линейных  объектов  на территории </w:t>
      </w:r>
      <w:r>
        <w:rPr>
          <w:rFonts w:ascii="Times New Roman" w:hAnsi="Times New Roman" w:cs="Times New Roman"/>
          <w:sz w:val="24"/>
          <w:szCs w:val="24"/>
        </w:rPr>
        <w:t>Кизильского</w:t>
      </w:r>
      <w:r w:rsidR="00AC408D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района, если размещение не предусматривалось генеральным </w:t>
      </w:r>
      <w:r w:rsidR="00734F75" w:rsidRPr="003464FD">
        <w:rPr>
          <w:rFonts w:ascii="Times New Roman" w:hAnsi="Times New Roman" w:cs="Times New Roman"/>
          <w:sz w:val="24"/>
          <w:szCs w:val="24"/>
        </w:rPr>
        <w:t>планом,</w:t>
      </w:r>
      <w:r w:rsidRPr="003464FD">
        <w:rPr>
          <w:rFonts w:ascii="Times New Roman" w:hAnsi="Times New Roman" w:cs="Times New Roman"/>
          <w:sz w:val="24"/>
          <w:szCs w:val="24"/>
        </w:rPr>
        <w:t xml:space="preserve"> либо другой градостроительной документацией. </w:t>
      </w:r>
    </w:p>
    <w:p w:rsidR="003464FD" w:rsidRPr="003464FD" w:rsidRDefault="003464FD" w:rsidP="00AC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3.5.  Организация  взаимодействия  между  территориальными структурами,  иными  организациями  и  подразделениями,  отделами администрации  </w:t>
      </w:r>
      <w:r>
        <w:rPr>
          <w:rFonts w:ascii="Times New Roman" w:hAnsi="Times New Roman" w:cs="Times New Roman"/>
          <w:sz w:val="24"/>
          <w:szCs w:val="24"/>
        </w:rPr>
        <w:t>Кизильского</w:t>
      </w:r>
      <w:r w:rsidRPr="003464FD">
        <w:rPr>
          <w:rFonts w:ascii="Times New Roman" w:hAnsi="Times New Roman" w:cs="Times New Roman"/>
          <w:sz w:val="24"/>
          <w:szCs w:val="24"/>
        </w:rPr>
        <w:t xml:space="preserve"> муниципального  района, контролирующими органами с целью выработки согласованных решений по вопросам  выбора  и  предоставления  земельных  участков  для  строительства линейных  объектов  на  территории  </w:t>
      </w:r>
      <w:r>
        <w:rPr>
          <w:rFonts w:ascii="Times New Roman" w:hAnsi="Times New Roman" w:cs="Times New Roman"/>
          <w:sz w:val="24"/>
          <w:szCs w:val="24"/>
        </w:rPr>
        <w:t>Кизильского</w:t>
      </w:r>
      <w:r w:rsidRPr="003464FD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3.6. На основании решения комиссии подготавливается и утверждается в установленном порядке проект межевания земельного участка.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4. Организация работы комиссии и порядок принятия решений </w:t>
      </w: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4.1.  Состав  комиссии  утверждается  распоряжением  главы муниципального района. </w:t>
      </w: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lastRenderedPageBreak/>
        <w:t>4.2.  В  состав  комиссии  входят  председатель  комиссии,  заместитель председателя  комиссии,  секретарь  и  члены  комиссии  -  представители территориальных  и  отраслевых  структурных  подразделений,  главы муниципальных образований района</w:t>
      </w:r>
      <w:r w:rsidR="0061143B">
        <w:rPr>
          <w:rFonts w:ascii="Times New Roman" w:hAnsi="Times New Roman" w:cs="Times New Roman"/>
          <w:sz w:val="24"/>
          <w:szCs w:val="24"/>
        </w:rPr>
        <w:t>.</w:t>
      </w:r>
    </w:p>
    <w:p w:rsidR="003464FD" w:rsidRPr="003464FD" w:rsidRDefault="003464FD" w:rsidP="00A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4.3.  Председателем  комиссии  является  заместитель  главы </w:t>
      </w:r>
      <w:r w:rsidR="00481D5F">
        <w:rPr>
          <w:rFonts w:ascii="Times New Roman" w:hAnsi="Times New Roman" w:cs="Times New Roman"/>
          <w:sz w:val="24"/>
          <w:szCs w:val="24"/>
        </w:rPr>
        <w:t xml:space="preserve">по строительству и коммунальному хозяйству Кизильского </w:t>
      </w:r>
      <w:r w:rsidRPr="003464FD">
        <w:rPr>
          <w:rFonts w:ascii="Times New Roman" w:hAnsi="Times New Roman" w:cs="Times New Roman"/>
          <w:sz w:val="24"/>
          <w:szCs w:val="24"/>
        </w:rPr>
        <w:t xml:space="preserve">муниципального района.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комиссии;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планирует деятельность комиссии;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созывает и ведет заседания комиссии;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формирует повестку дня заседания комиссии;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 подписывает  от  имени  комиссии  все  документы  по  вопросам, входящим в компетенцию комиссии;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контролирует выполнение решений комиссии; </w:t>
      </w:r>
    </w:p>
    <w:p w:rsidR="00481D5F" w:rsidRDefault="003464FD" w:rsidP="0048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 представляет  главе  района  предложения  по  персональному  составу комиссии. </w:t>
      </w:r>
    </w:p>
    <w:p w:rsidR="003464FD" w:rsidRPr="003464FD" w:rsidRDefault="003464FD" w:rsidP="0048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Функции  председателя  комиссии  в  его  отсутствие  осуществляет  его </w:t>
      </w:r>
    </w:p>
    <w:p w:rsidR="003464FD" w:rsidRPr="003464FD" w:rsidRDefault="003464FD" w:rsidP="00481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заместитель.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4.4. Секретарь комиссии: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осуществляет прием документов, поступающих в адрес комиссии;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получает от органов местного самоуправления городских и сельских поселений и иных организаций и граждан сведения, необходимые для работы комиссии;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-  осуществляет  работу  по  подготовке  комплекта  документов  для рассмотрения на заседании комиссии, оповещению членов комиссии о месте, времени  проведения  заседания  комиссии,  повестке  дня,  предоставлению</w:t>
      </w:r>
      <w:r w:rsidR="00734F75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t xml:space="preserve">членам комиссии комплекта документов по вопросам повестки дня заседания комиссии;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ведет и оформляет протокол заседаний комиссии;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 информирует  заинтересованных  лиц  о  принятых  комиссией решениях;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-  обеспечивает  сохранность  документов,  связанных  с  деятельностью комиссии.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4.5.  Заседания  комиссии  проводятся  по  мере  необходимости,  </w:t>
      </w:r>
      <w:r w:rsidR="0061143B">
        <w:rPr>
          <w:rFonts w:ascii="Times New Roman" w:hAnsi="Times New Roman" w:cs="Times New Roman"/>
          <w:sz w:val="24"/>
          <w:szCs w:val="24"/>
        </w:rPr>
        <w:t xml:space="preserve">при поступлении заявления на согласование проекта на </w:t>
      </w:r>
      <w:r w:rsidR="0061143B" w:rsidRPr="0061143B">
        <w:rPr>
          <w:rFonts w:ascii="Times New Roman" w:hAnsi="Times New Roman" w:cs="Times New Roman"/>
          <w:sz w:val="24"/>
          <w:szCs w:val="24"/>
        </w:rPr>
        <w:t>строительства линейных  объектов  на  территории  Кизильского муниципального района</w:t>
      </w:r>
      <w:r w:rsidRPr="00346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4.6.  Повестка  дня  формируется  председателем  комиссии,  исходя  из предложений  членов  комиссии,  и  не  менее  чем  за  три  дня  до  заседания комиссии доводится секретарем комиссии до всех ее членов.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4.7.  Члены  комиссии  участвуют  в  работе  комиссии  лично.  Заседание</w:t>
      </w:r>
      <w:r w:rsidR="00734F75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t>комиссии  считается  правомочным,  если  на  нем  присутствовали  более половины е</w:t>
      </w:r>
      <w:r w:rsidR="00734F75">
        <w:rPr>
          <w:rFonts w:ascii="Times New Roman" w:hAnsi="Times New Roman" w:cs="Times New Roman"/>
          <w:sz w:val="24"/>
          <w:szCs w:val="24"/>
        </w:rPr>
        <w:t>ё</w:t>
      </w:r>
      <w:r w:rsidRPr="003464FD">
        <w:rPr>
          <w:rFonts w:ascii="Times New Roman" w:hAnsi="Times New Roman" w:cs="Times New Roman"/>
          <w:sz w:val="24"/>
          <w:szCs w:val="24"/>
        </w:rPr>
        <w:t xml:space="preserve"> членов, включая </w:t>
      </w:r>
      <w:proofErr w:type="gramStart"/>
      <w:r w:rsidRPr="003464FD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Pr="003464FD">
        <w:rPr>
          <w:rFonts w:ascii="Times New Roman" w:hAnsi="Times New Roman" w:cs="Times New Roman"/>
          <w:sz w:val="24"/>
          <w:szCs w:val="24"/>
        </w:rPr>
        <w:t xml:space="preserve"> либо его заместителя.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4.8.  Решения,  принимаемые  комиссией  в  пределах  е</w:t>
      </w:r>
      <w:r w:rsidR="00734F75">
        <w:rPr>
          <w:rFonts w:ascii="Times New Roman" w:hAnsi="Times New Roman" w:cs="Times New Roman"/>
          <w:sz w:val="24"/>
          <w:szCs w:val="24"/>
        </w:rPr>
        <w:t>ё</w:t>
      </w:r>
      <w:r w:rsidRPr="003464FD">
        <w:rPr>
          <w:rFonts w:ascii="Times New Roman" w:hAnsi="Times New Roman" w:cs="Times New Roman"/>
          <w:sz w:val="24"/>
          <w:szCs w:val="24"/>
        </w:rPr>
        <w:t xml:space="preserve">  компетенции, оформляются протоколом и носят рекомендательный характер.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4.9. Протоколы и иная информация о деятельности комиссии доводятся до  членов  комиссии  в  течение  двух  недель  со  дня  проведения соответствующего  заседания  комиссии  и  направляются  заинтересованным органам и организациям.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FD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5A9" w:rsidRPr="003464FD" w:rsidRDefault="003464FD" w:rsidP="0034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 xml:space="preserve"> </w:t>
      </w:r>
      <w:r w:rsidRPr="003464FD">
        <w:rPr>
          <w:rFonts w:ascii="Times New Roman" w:hAnsi="Times New Roman" w:cs="Times New Roman"/>
          <w:sz w:val="24"/>
          <w:szCs w:val="24"/>
        </w:rPr>
        <w:cr/>
      </w:r>
    </w:p>
    <w:sectPr w:rsidR="00ED25A9" w:rsidRPr="003464FD" w:rsidSect="001E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FD"/>
    <w:rsid w:val="000678C3"/>
    <w:rsid w:val="001A4498"/>
    <w:rsid w:val="001C45AE"/>
    <w:rsid w:val="001E3B28"/>
    <w:rsid w:val="001E7BF4"/>
    <w:rsid w:val="00204214"/>
    <w:rsid w:val="003464FD"/>
    <w:rsid w:val="003F4691"/>
    <w:rsid w:val="00481D5F"/>
    <w:rsid w:val="005C2A88"/>
    <w:rsid w:val="0061143B"/>
    <w:rsid w:val="00734F75"/>
    <w:rsid w:val="007A272B"/>
    <w:rsid w:val="00851F99"/>
    <w:rsid w:val="00886B6A"/>
    <w:rsid w:val="009A44B5"/>
    <w:rsid w:val="00AA363F"/>
    <w:rsid w:val="00AC408D"/>
    <w:rsid w:val="00B015B2"/>
    <w:rsid w:val="00C437E0"/>
    <w:rsid w:val="00DC2BE3"/>
    <w:rsid w:val="00E15554"/>
    <w:rsid w:val="00EF6219"/>
    <w:rsid w:val="00F21B7B"/>
    <w:rsid w:val="00F4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219"/>
    <w:rPr>
      <w:b/>
      <w:bCs/>
    </w:rPr>
  </w:style>
  <w:style w:type="paragraph" w:styleId="a4">
    <w:name w:val="Normal (Web)"/>
    <w:basedOn w:val="a"/>
    <w:uiPriority w:val="99"/>
    <w:unhideWhenUsed/>
    <w:rsid w:val="0034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2017-07-27T04:33:00Z</cp:lastPrinted>
  <dcterms:created xsi:type="dcterms:W3CDTF">2017-07-26T08:02:00Z</dcterms:created>
  <dcterms:modified xsi:type="dcterms:W3CDTF">2017-08-01T11:43:00Z</dcterms:modified>
</cp:coreProperties>
</file>