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95BF" w14:textId="0CF486E6" w:rsidR="00733263" w:rsidRDefault="00733263" w:rsidP="00733263">
      <w:pPr>
        <w:spacing w:before="300" w:after="240" w:line="240" w:lineRule="auto"/>
        <w:jc w:val="center"/>
        <w:outlineLvl w:val="0"/>
        <w:rPr>
          <w:rFonts w:ascii="Times New Roman" w:hAnsi="Times New Roman" w:cs="Times New Roman"/>
          <w:color w:val="012742"/>
          <w:sz w:val="32"/>
          <w:szCs w:val="32"/>
        </w:rPr>
      </w:pPr>
      <w:r w:rsidRPr="00733263">
        <w:rPr>
          <w:rFonts w:ascii="Times New Roman" w:eastAsia="Times New Roman" w:hAnsi="Times New Roman" w:cs="Times New Roman"/>
          <w:color w:val="002D4D"/>
          <w:kern w:val="36"/>
          <w:sz w:val="32"/>
          <w:szCs w:val="32"/>
          <w:lang w:eastAsia="ru-RU"/>
        </w:rPr>
        <w:t xml:space="preserve">Алексей Севастьянов, Сергей Смышляев, Виталий Пашин и Константин </w:t>
      </w:r>
      <w:proofErr w:type="spellStart"/>
      <w:r w:rsidRPr="00733263">
        <w:rPr>
          <w:rFonts w:ascii="Times New Roman" w:eastAsia="Times New Roman" w:hAnsi="Times New Roman" w:cs="Times New Roman"/>
          <w:color w:val="002D4D"/>
          <w:kern w:val="36"/>
          <w:sz w:val="32"/>
          <w:szCs w:val="32"/>
          <w:lang w:eastAsia="ru-RU"/>
        </w:rPr>
        <w:t>Нациевский</w:t>
      </w:r>
      <w:proofErr w:type="spellEnd"/>
      <w:r w:rsidRPr="00733263">
        <w:rPr>
          <w:rFonts w:ascii="Times New Roman" w:eastAsia="Times New Roman" w:hAnsi="Times New Roman" w:cs="Times New Roman"/>
          <w:color w:val="002D4D"/>
          <w:kern w:val="36"/>
          <w:sz w:val="32"/>
          <w:szCs w:val="32"/>
          <w:lang w:eastAsia="ru-RU"/>
        </w:rPr>
        <w:t xml:space="preserve"> получили статусы зарегистрированных кандидатов</w:t>
      </w:r>
      <w:r w:rsidRPr="00733263">
        <w:rPr>
          <w:rFonts w:ascii="Times New Roman" w:eastAsia="Times New Roman" w:hAnsi="Times New Roman" w:cs="Times New Roman"/>
          <w:color w:val="002D4D"/>
          <w:kern w:val="36"/>
          <w:sz w:val="32"/>
          <w:szCs w:val="32"/>
          <w:lang w:eastAsia="ru-RU"/>
        </w:rPr>
        <w:t xml:space="preserve"> </w:t>
      </w:r>
      <w:r w:rsidRPr="00733263">
        <w:rPr>
          <w:rFonts w:ascii="Times New Roman" w:hAnsi="Times New Roman" w:cs="Times New Roman"/>
          <w:color w:val="012742"/>
          <w:sz w:val="32"/>
          <w:szCs w:val="32"/>
        </w:rPr>
        <w:t>на должность Губернатора Челябинской области</w:t>
      </w:r>
      <w:r>
        <w:rPr>
          <w:rFonts w:ascii="Times New Roman" w:hAnsi="Times New Roman" w:cs="Times New Roman"/>
          <w:color w:val="012742"/>
          <w:sz w:val="32"/>
          <w:szCs w:val="32"/>
        </w:rPr>
        <w:t>.</w:t>
      </w:r>
    </w:p>
    <w:p w14:paraId="1BE7D0DE" w14:textId="77777777" w:rsidR="00733263" w:rsidRDefault="00733263" w:rsidP="00733263">
      <w:pPr>
        <w:spacing w:before="300" w:after="240" w:line="240" w:lineRule="auto"/>
        <w:jc w:val="center"/>
        <w:outlineLvl w:val="0"/>
        <w:rPr>
          <w:rFonts w:ascii="Times New Roman" w:hAnsi="Times New Roman" w:cs="Times New Roman"/>
          <w:color w:val="012742"/>
          <w:sz w:val="32"/>
          <w:szCs w:val="32"/>
        </w:rPr>
      </w:pPr>
    </w:p>
    <w:p w14:paraId="04C4D91A" w14:textId="274487AD" w:rsidR="00733263" w:rsidRPr="00733263" w:rsidRDefault="00733263" w:rsidP="00733263">
      <w:pPr>
        <w:spacing w:before="300" w:after="240" w:line="240" w:lineRule="auto"/>
        <w:jc w:val="both"/>
        <w:outlineLvl w:val="0"/>
        <w:rPr>
          <w:rFonts w:ascii="Times New Roman" w:eastAsia="Times New Roman" w:hAnsi="Times New Roman" w:cs="Times New Roman"/>
          <w:color w:val="002D4D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12742"/>
          <w:sz w:val="28"/>
          <w:szCs w:val="28"/>
        </w:rPr>
        <w:t>1</w:t>
      </w:r>
      <w:r w:rsidRPr="00733263">
        <w:rPr>
          <w:rFonts w:ascii="Times New Roman" w:hAnsi="Times New Roman" w:cs="Times New Roman"/>
          <w:color w:val="012742"/>
          <w:sz w:val="28"/>
          <w:szCs w:val="28"/>
        </w:rPr>
        <w:t xml:space="preserve">3 июля 2019 года в 10:00 </w:t>
      </w:r>
      <w:bookmarkStart w:id="0" w:name="_GoBack"/>
      <w:bookmarkEnd w:id="0"/>
      <w:r w:rsidRPr="00733263">
        <w:rPr>
          <w:rFonts w:ascii="Times New Roman" w:hAnsi="Times New Roman" w:cs="Times New Roman"/>
          <w:color w:val="012742"/>
          <w:sz w:val="28"/>
          <w:szCs w:val="28"/>
        </w:rPr>
        <w:t xml:space="preserve">на заседании избирательной комиссией Челябинской области были рассмотрены вопросы о регистрации кандидатов на должность Губернатора Челябинской области: Андрея </w:t>
      </w:r>
      <w:proofErr w:type="spellStart"/>
      <w:r w:rsidRPr="00733263">
        <w:rPr>
          <w:rFonts w:ascii="Times New Roman" w:hAnsi="Times New Roman" w:cs="Times New Roman"/>
          <w:color w:val="012742"/>
          <w:sz w:val="28"/>
          <w:szCs w:val="28"/>
        </w:rPr>
        <w:t>Ренатовича</w:t>
      </w:r>
      <w:proofErr w:type="spellEnd"/>
      <w:r w:rsidRPr="00733263">
        <w:rPr>
          <w:rFonts w:ascii="Times New Roman" w:hAnsi="Times New Roman" w:cs="Times New Roman"/>
          <w:color w:val="012742"/>
          <w:sz w:val="28"/>
          <w:szCs w:val="28"/>
        </w:rPr>
        <w:t xml:space="preserve"> Аюпова, Алексея Михайловича Севастьянова, Сергея Владимировича Смышляева, Виталия Львовича Пашина, Константина Олеговича </w:t>
      </w:r>
      <w:proofErr w:type="spellStart"/>
      <w:r w:rsidRPr="00733263">
        <w:rPr>
          <w:rFonts w:ascii="Times New Roman" w:hAnsi="Times New Roman" w:cs="Times New Roman"/>
          <w:color w:val="012742"/>
          <w:sz w:val="28"/>
          <w:szCs w:val="28"/>
        </w:rPr>
        <w:t>Нациевского</w:t>
      </w:r>
      <w:proofErr w:type="spellEnd"/>
      <w:r w:rsidRPr="00733263">
        <w:rPr>
          <w:rFonts w:ascii="Times New Roman" w:hAnsi="Times New Roman" w:cs="Times New Roman"/>
          <w:color w:val="012742"/>
          <w:sz w:val="28"/>
          <w:szCs w:val="28"/>
        </w:rPr>
        <w:t xml:space="preserve">, Ярослава Евгеньевича Щербакова, Виктора Николаевича Перова, Станислава Александровича Артемова, Александра Васильевича Лебедева, Сергея Александровича Морозова, Степана Владимировича </w:t>
      </w:r>
      <w:proofErr w:type="spellStart"/>
      <w:r w:rsidRPr="00733263">
        <w:rPr>
          <w:rFonts w:ascii="Times New Roman" w:hAnsi="Times New Roman" w:cs="Times New Roman"/>
          <w:color w:val="012742"/>
          <w:sz w:val="28"/>
          <w:szCs w:val="28"/>
        </w:rPr>
        <w:t>Фирстова</w:t>
      </w:r>
      <w:proofErr w:type="spellEnd"/>
      <w:r w:rsidRPr="00733263">
        <w:rPr>
          <w:rFonts w:ascii="Times New Roman" w:hAnsi="Times New Roman" w:cs="Times New Roman"/>
          <w:color w:val="012742"/>
          <w:sz w:val="28"/>
          <w:szCs w:val="28"/>
        </w:rPr>
        <w:t xml:space="preserve"> и Татьяны Сергеевны Якимовой.</w:t>
      </w:r>
      <w:r w:rsidRPr="00733263">
        <w:rPr>
          <w:rFonts w:ascii="Times New Roman" w:hAnsi="Times New Roman" w:cs="Times New Roman"/>
          <w:color w:val="012742"/>
          <w:sz w:val="28"/>
          <w:szCs w:val="28"/>
        </w:rPr>
        <w:br/>
        <w:t xml:space="preserve">Члены избирательной комиссии приняли решения о регистрации нескольких партийцев: выдвинутого Региональным отделением Общественной организации Всероссийской политической партией «Гражданская сила» в Челябинской области Алексея Севастьянова; выдвинутого Региональным отделением ВСЕРОССИЙСКОЙ ПОЛИТИЧЕСКОЙ ПАРТИЕЙ «РОДИНА» в Челябинской области Сергея Смышляева; выдвинутого Челябинским региональным отделением Политической партии ЛДПР – Либерально-демократической партии России Виталия Пашина и Константина </w:t>
      </w:r>
      <w:proofErr w:type="spellStart"/>
      <w:r w:rsidRPr="00733263">
        <w:rPr>
          <w:rFonts w:ascii="Times New Roman" w:hAnsi="Times New Roman" w:cs="Times New Roman"/>
          <w:color w:val="012742"/>
          <w:sz w:val="28"/>
          <w:szCs w:val="28"/>
        </w:rPr>
        <w:t>Нациевского</w:t>
      </w:r>
      <w:proofErr w:type="spellEnd"/>
      <w:r w:rsidRPr="00733263">
        <w:rPr>
          <w:rFonts w:ascii="Times New Roman" w:hAnsi="Times New Roman" w:cs="Times New Roman"/>
          <w:color w:val="012742"/>
          <w:sz w:val="28"/>
          <w:szCs w:val="28"/>
        </w:rPr>
        <w:t>, выдвинутого ЧЕЛЯБИНСКИМ ОБЛАСТНЫМ ОТДЕЛЕНИЕМ политической партии «КОММУНИСТИЧЕСКАЯ ПАРТИЯ РОССИЙСКОЙ ФЕДЕРАЦИИ». </w:t>
      </w:r>
      <w:r w:rsidRPr="00733263">
        <w:rPr>
          <w:rFonts w:ascii="Times New Roman" w:hAnsi="Times New Roman" w:cs="Times New Roman"/>
          <w:color w:val="012742"/>
          <w:sz w:val="28"/>
          <w:szCs w:val="28"/>
        </w:rPr>
        <w:br/>
        <w:t xml:space="preserve">Самовыдвиженцам Андрею </w:t>
      </w:r>
      <w:proofErr w:type="spellStart"/>
      <w:r w:rsidRPr="00733263">
        <w:rPr>
          <w:rFonts w:ascii="Times New Roman" w:hAnsi="Times New Roman" w:cs="Times New Roman"/>
          <w:color w:val="012742"/>
          <w:sz w:val="28"/>
          <w:szCs w:val="28"/>
        </w:rPr>
        <w:t>Аюпову</w:t>
      </w:r>
      <w:proofErr w:type="spellEnd"/>
      <w:r w:rsidRPr="00733263">
        <w:rPr>
          <w:rFonts w:ascii="Times New Roman" w:hAnsi="Times New Roman" w:cs="Times New Roman"/>
          <w:color w:val="012742"/>
          <w:sz w:val="28"/>
          <w:szCs w:val="28"/>
        </w:rPr>
        <w:t xml:space="preserve">, Виктору Перову, Станиславу Артемову, Александру Лебедеву, Сергею Морозову и Татьяне Якимовой, а также, выдвинутому Челябинским региональным отделением Политической партии «Российская объединенная демократическая партия, «ЯБЛОКО» Ярославу Щербакову и Степану </w:t>
      </w:r>
      <w:proofErr w:type="spellStart"/>
      <w:r w:rsidRPr="00733263">
        <w:rPr>
          <w:rFonts w:ascii="Times New Roman" w:hAnsi="Times New Roman" w:cs="Times New Roman"/>
          <w:color w:val="012742"/>
          <w:sz w:val="28"/>
          <w:szCs w:val="28"/>
        </w:rPr>
        <w:t>Фирстову</w:t>
      </w:r>
      <w:proofErr w:type="spellEnd"/>
      <w:r w:rsidRPr="00733263">
        <w:rPr>
          <w:rFonts w:ascii="Times New Roman" w:hAnsi="Times New Roman" w:cs="Times New Roman"/>
          <w:color w:val="012742"/>
          <w:sz w:val="28"/>
          <w:szCs w:val="28"/>
        </w:rPr>
        <w:t>, выдвинутому Региональным отделением Политической партии «Российская партия пенсионеров за социальную справедливость» в Челябинской области, члены избирательной комиссии Челябинской области отказали в регистрации. </w:t>
      </w:r>
      <w:r w:rsidRPr="00733263">
        <w:rPr>
          <w:rFonts w:ascii="Times New Roman" w:hAnsi="Times New Roman" w:cs="Times New Roman"/>
          <w:color w:val="012742"/>
          <w:sz w:val="28"/>
          <w:szCs w:val="28"/>
        </w:rPr>
        <w:br/>
        <w:t xml:space="preserve">- Документы в избирательную комиссию Челябинской области были представлены не в полном объеме, также члены рабочей группы выявили несоблюдение требований закона к оформлению документов. Члены избирательной комиссии приняли решение об отказе в регистрации 8 кандидатам на должность Губернатора Челябинской области, один кандидат - Александр Комиссаров ранее предоставил в избирательную комиссию заявление о снятии своей кандидатуры с выборов Губернатора Челябинской области - пояснил председатель избирательной комиссии Сергей </w:t>
      </w:r>
      <w:proofErr w:type="spellStart"/>
      <w:r w:rsidRPr="00733263">
        <w:rPr>
          <w:rFonts w:ascii="Times New Roman" w:hAnsi="Times New Roman" w:cs="Times New Roman"/>
          <w:color w:val="012742"/>
          <w:sz w:val="28"/>
          <w:szCs w:val="28"/>
        </w:rPr>
        <w:t>Обертас</w:t>
      </w:r>
      <w:proofErr w:type="spellEnd"/>
      <w:r w:rsidRPr="00733263">
        <w:rPr>
          <w:rFonts w:ascii="Times New Roman" w:hAnsi="Times New Roman" w:cs="Times New Roman"/>
          <w:color w:val="012742"/>
          <w:sz w:val="28"/>
          <w:szCs w:val="28"/>
        </w:rPr>
        <w:t>.</w:t>
      </w:r>
      <w:r w:rsidRPr="00733263">
        <w:rPr>
          <w:rFonts w:ascii="Times New Roman" w:hAnsi="Times New Roman" w:cs="Times New Roman"/>
          <w:color w:val="012742"/>
          <w:sz w:val="28"/>
          <w:szCs w:val="28"/>
        </w:rPr>
        <w:br/>
        <w:t>Выборы Губернатора Челябинской области пройдут в Единый день голосования 8 сентября 2019 года. 4 июля в 18:11 завершился период представления кандидатами на должность Губернатора Челябинской области документов на регистрацию.</w:t>
      </w:r>
    </w:p>
    <w:p w14:paraId="0AFE8F18" w14:textId="77777777" w:rsidR="00BE641D" w:rsidRDefault="00BE641D" w:rsidP="00733263">
      <w:pPr>
        <w:jc w:val="center"/>
      </w:pPr>
    </w:p>
    <w:sectPr w:rsidR="00BE641D" w:rsidSect="0073326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51"/>
    <w:rsid w:val="00733263"/>
    <w:rsid w:val="00BE641D"/>
    <w:rsid w:val="00C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F252"/>
  <w15:chartTrackingRefBased/>
  <w15:docId w15:val="{2C072D57-F303-4D82-A548-B4CF32EF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3</cp:revision>
  <dcterms:created xsi:type="dcterms:W3CDTF">2019-07-15T03:55:00Z</dcterms:created>
  <dcterms:modified xsi:type="dcterms:W3CDTF">2019-07-15T03:57:00Z</dcterms:modified>
</cp:coreProperties>
</file>