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DB" w:rsidRPr="00FB6476" w:rsidRDefault="00650CDB" w:rsidP="00650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650CDB" w:rsidRPr="00FB6476" w:rsidRDefault="00650CDB" w:rsidP="00650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650CDB" w:rsidRPr="00FB6476" w:rsidRDefault="00650CDB" w:rsidP="00650C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ab/>
      </w:r>
      <w:r w:rsidRPr="00FB6476">
        <w:rPr>
          <w:rFonts w:ascii="Times New Roman" w:eastAsia="Times New Roman" w:hAnsi="Times New Roman" w:cs="Times New Roman"/>
          <w:b/>
          <w:lang w:eastAsia="ru-RU"/>
        </w:rPr>
        <w:tab/>
      </w:r>
      <w:r w:rsidRPr="00FB6476">
        <w:rPr>
          <w:rFonts w:ascii="Times New Roman" w:eastAsia="Times New Roman" w:hAnsi="Times New Roman" w:cs="Times New Roman"/>
          <w:b/>
          <w:lang w:eastAsia="ru-RU"/>
        </w:rPr>
        <w:tab/>
      </w:r>
      <w:r w:rsidRPr="00FB6476">
        <w:rPr>
          <w:rFonts w:ascii="Times New Roman" w:eastAsia="Times New Roman" w:hAnsi="Times New Roman" w:cs="Times New Roman"/>
          <w:b/>
          <w:lang w:eastAsia="ru-RU"/>
        </w:rPr>
        <w:tab/>
      </w:r>
      <w:r w:rsidRPr="00FB6476">
        <w:rPr>
          <w:rFonts w:ascii="Times New Roman" w:eastAsia="Times New Roman" w:hAnsi="Times New Roman" w:cs="Times New Roman"/>
          <w:b/>
          <w:lang w:eastAsia="ru-RU"/>
        </w:rPr>
        <w:tab/>
      </w:r>
      <w:r w:rsidRPr="00FB6476">
        <w:rPr>
          <w:rFonts w:ascii="Times New Roman" w:eastAsia="Times New Roman" w:hAnsi="Times New Roman" w:cs="Times New Roman"/>
          <w:b/>
          <w:lang w:eastAsia="ru-RU"/>
        </w:rPr>
        <w:tab/>
      </w:r>
      <w:r w:rsidRPr="00FB6476">
        <w:rPr>
          <w:rFonts w:ascii="Times New Roman" w:eastAsia="Times New Roman" w:hAnsi="Times New Roman" w:cs="Times New Roman"/>
          <w:b/>
          <w:lang w:eastAsia="ru-RU"/>
        </w:rPr>
        <w:tab/>
      </w: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650CDB" w:rsidRPr="00FB6476" w:rsidRDefault="00650CDB" w:rsidP="00650C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19C" w:rsidRPr="008C607D" w:rsidRDefault="00E5723A" w:rsidP="00D5019C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="0013066F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.2020</w:t>
      </w:r>
    </w:p>
    <w:p w:rsidR="00D5019C" w:rsidRPr="008C607D" w:rsidRDefault="0013066F" w:rsidP="00D5019C">
      <w:pPr>
        <w:spacing w:after="0"/>
        <w:ind w:left="142"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работает 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Росреестра </w:t>
      </w:r>
      <w:r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9F00BA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условиях</w:t>
      </w:r>
      <w:r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ограничительных мер</w:t>
      </w:r>
    </w:p>
    <w:p w:rsidR="00D5019C" w:rsidRPr="008C607D" w:rsidRDefault="00D5019C" w:rsidP="00D5019C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019C" w:rsidRPr="008C607D" w:rsidRDefault="00D5019C" w:rsidP="00D5019C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6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Управление Росреестра по Челябинской области информирует о порядке работы в условиях ограничительных мер</w:t>
      </w:r>
      <w:r w:rsidR="00BD07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которые действуют</w:t>
      </w:r>
      <w:r w:rsidRPr="008C6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для сдерживания распространения вирусной инфекции COVID-19.</w:t>
      </w:r>
    </w:p>
    <w:p w:rsidR="009F00BA" w:rsidRPr="008C607D" w:rsidRDefault="00114B74" w:rsidP="00D5019C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Комментирует з</w:t>
      </w:r>
      <w:r w:rsidR="009F00BA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аместитель руководителя Управления Росреестра по Челябинской области </w:t>
      </w:r>
      <w:r w:rsidR="009F00BA" w:rsidRPr="008C6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Ольга </w:t>
      </w:r>
      <w:r w:rsidR="009934D5" w:rsidRPr="008C6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Геннадьевна</w:t>
      </w:r>
      <w:r w:rsidR="009934D5" w:rsidRPr="008C6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F00BA" w:rsidRPr="008C6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Юрченко</w:t>
      </w:r>
      <w:r w:rsidR="009F00BA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9F00BA" w:rsidRDefault="009F00BA" w:rsidP="009F00BA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Еще раз напоминаем заявителям</w:t>
      </w:r>
      <w:r w:rsidR="0013066F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д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ля минимизации рисков возникновения и распространения коронавирусной инфекции в Управлении Росреестра действует ряд обязательных 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</w:t>
      </w:r>
      <w:r w:rsidR="0013066F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 с соблюдением рекомендаций </w:t>
      </w:r>
      <w:proofErr w:type="spellStart"/>
      <w:r w:rsidR="0013066F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Роспотребнадзора</w:t>
      </w:r>
      <w:proofErr w:type="spellEnd"/>
      <w:r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B6A88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13066F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этих целях 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Росреестра предлагает </w:t>
      </w:r>
      <w:r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гражданам и представителям юридических лиц</w:t>
      </w:r>
      <w:r w:rsidR="0013066F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возможности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выбирать </w:t>
      </w:r>
      <w:r w:rsidR="0013066F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ние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дистанционн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обращения в ведомство по интересующим и</w:t>
      </w:r>
      <w:bookmarkStart w:id="0" w:name="_GoBack"/>
      <w:bookmarkEnd w:id="0"/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 вопросам. 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Такой формат </w:t>
      </w:r>
      <w:r w:rsidR="005156EE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удобен, поскольку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этого даже не </w:t>
      </w:r>
      <w:r w:rsidR="00FD7A3C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выходить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дома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, можно воспользоваться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A6116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современными 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канал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связи</w:t>
      </w:r>
      <w:r w:rsidR="009A6116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A6116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получения консультаций </w:t>
      </w:r>
      <w:r w:rsidR="005156EE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</w:t>
      </w:r>
      <w:r w:rsidR="009A6116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обратиться 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телефонам справочной службы, электронной почте или через официальный сайт Росреестра</w:t>
      </w:r>
      <w:r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D5019C" w:rsidRDefault="00F7057F" w:rsidP="009F00BA">
      <w:pPr>
        <w:pBdr>
          <w:top w:val="single" w:sz="12" w:space="1" w:color="auto"/>
          <w:bottom w:val="single" w:sz="12" w:space="1" w:color="auto"/>
        </w:pBdr>
        <w:spacing w:after="0"/>
        <w:ind w:lef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057F"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  <w:t>(!)</w:t>
      </w:r>
      <w:r w:rsidRPr="00F705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F00BA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бращения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населения 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принимаются 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адрес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электронн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 (</w:t>
      </w:r>
      <w:hyperlink r:id="rId6" w:history="1">
        <w:r w:rsidR="00D5019C" w:rsidRPr="008C607D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74_upr@rosreestr.ru</w:t>
        </w:r>
      </w:hyperlink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FD7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через региональную вкладку на </w:t>
      </w:r>
      <w:r w:rsidR="009A6116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портале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Росреестра </w:t>
      </w:r>
      <w:hyperlink r:id="rId7" w:history="1">
        <w:r w:rsidR="009A6116" w:rsidRPr="008C607D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rosreestr.gov.ru</w:t>
        </w:r>
      </w:hyperlink>
      <w:r w:rsidR="009A6116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(раздел меню «Физическим лицам» - «Обратн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ая связь» - «Обращения граждан»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Консультирование населения по вопросам, входящим в компетенцию Управления, ведется по телефонам: </w:t>
      </w:r>
      <w:r w:rsidR="00D5019C" w:rsidRPr="008C6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 (351) 237-27-91, 237-27-92.</w:t>
      </w:r>
      <w:r w:rsidR="00672DBE" w:rsidRPr="008C6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A6116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Единый справочный телефон Ведомственного центра телефонного обслуживания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672DBE" w:rsidRPr="008C6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8 (800) 100-34-34 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(Звонки из регионов России бесплатные).</w:t>
      </w:r>
    </w:p>
    <w:p w:rsidR="00100AED" w:rsidRPr="008C607D" w:rsidRDefault="009F00BA" w:rsidP="009B6A8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всё-таки есть неотложная необходимость личного обращения в о</w:t>
      </w:r>
      <w:r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тделы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 Росреестра, то не стоит </w:t>
      </w:r>
      <w:r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пренебрегать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использованием средств индивидуальной защиты (маска, </w:t>
      </w:r>
      <w:r w:rsidR="009934D5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перчатки) -</w:t>
      </w:r>
      <w:r w:rsidR="009A6116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607D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кстати, ношение</w:t>
      </w:r>
      <w:r w:rsidR="00BD07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масок</w:t>
      </w:r>
      <w:r w:rsidR="008C607D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общественных </w:t>
      </w:r>
      <w:r w:rsidR="009934D5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местах обязательно</w:t>
      </w:r>
      <w:r w:rsidR="009A6116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 с </w:t>
      </w:r>
      <w:r w:rsidR="00E5723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продлением</w:t>
      </w:r>
      <w:r w:rsidR="009A6116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607D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режима повышенной готовности в регионе -  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и, конечно, </w:t>
      </w:r>
      <w:r w:rsidR="008C607D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следует 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соблюдать социальную дистанцию. </w:t>
      </w:r>
      <w:r w:rsidR="00F705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центральном офисе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</w:t>
      </w:r>
      <w:r w:rsidR="009934D5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расположенном в Челябинске на ул.Елькина, 85,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входе всем </w:t>
      </w:r>
      <w:r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сотрудникам и посетителям 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бесконтактно измеряют температуру тела, для почты используются специальные боксы, связь </w:t>
      </w:r>
      <w:r w:rsidR="00BD07F5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</w:t>
      </w:r>
      <w:r w:rsidR="00BD07F5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BD07F5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 специалистами </w:t>
      </w:r>
      <w:r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аппарата 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Управления </w:t>
      </w:r>
      <w:r w:rsidR="008C607D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возможна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через установленные в </w:t>
      </w:r>
      <w:r w:rsidR="00BD07F5">
        <w:rPr>
          <w:rFonts w:ascii="Times New Roman" w:eastAsia="Times New Roman" w:hAnsi="Times New Roman" w:cs="Times New Roman"/>
          <w:sz w:val="27"/>
          <w:szCs w:val="27"/>
          <w:lang w:eastAsia="ru-RU"/>
        </w:rPr>
        <w:t>холл</w:t>
      </w:r>
      <w:r w:rsidR="00E5723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BD07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телефонные аппараты</w:t>
      </w:r>
      <w:r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- продолжает </w:t>
      </w:r>
      <w:r w:rsidRPr="008C6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Ольга Геннадьевна</w:t>
      </w:r>
      <w:r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9B6A88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672DBE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 же время о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бращаем внимание </w:t>
      </w:r>
      <w:r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заявителей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несмотря на ряд ограничительных мер, действующих на территории области, Управление </w:t>
      </w:r>
      <w:r w:rsidR="009934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полностью 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</w:t>
      </w:r>
      <w:r w:rsidR="009934D5">
        <w:rPr>
          <w:rFonts w:ascii="Times New Roman" w:eastAsia="Times New Roman" w:hAnsi="Times New Roman" w:cs="Times New Roman"/>
          <w:sz w:val="27"/>
          <w:szCs w:val="27"/>
          <w:lang w:eastAsia="ru-RU"/>
        </w:rPr>
        <w:t>ет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возложенные на него функции по предоставлению государственных услуг Росреестра. В частности, </w:t>
      </w:r>
      <w:r w:rsidR="008C607D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весь 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учетно-регист</w:t>
      </w:r>
      <w:r w:rsidR="008C607D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рационный процесс, а именно </w:t>
      </w:r>
      <w:r w:rsidR="00BD07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государственная регистрация 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недвижимости, кадастровый учёт и сделки с </w:t>
      </w:r>
      <w:r w:rsidR="008C607D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объектами недвижимого имущества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 и прежде, осуществ</w:t>
      </w:r>
      <w:r w:rsidR="008C607D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ляется в полном объеме</w:t>
      </w:r>
      <w:r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D5019C" w:rsidRPr="008C607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50CDB" w:rsidRPr="009934D5" w:rsidRDefault="00650CDB" w:rsidP="00D5019C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9934D5">
        <w:rPr>
          <w:rFonts w:ascii="Times New Roman" w:hAnsi="Times New Roman" w:cs="Times New Roman"/>
          <w:i/>
          <w:sz w:val="27"/>
          <w:szCs w:val="27"/>
        </w:rPr>
        <w:t xml:space="preserve">Пресс-служба Управления Росреестра </w:t>
      </w:r>
    </w:p>
    <w:p w:rsidR="00D53C01" w:rsidRPr="009934D5" w:rsidRDefault="00183351" w:rsidP="00D5019C">
      <w:pPr>
        <w:ind w:left="3540"/>
        <w:jc w:val="right"/>
        <w:rPr>
          <w:i/>
          <w:sz w:val="27"/>
          <w:szCs w:val="27"/>
        </w:rPr>
      </w:pPr>
      <w:r w:rsidRPr="009934D5">
        <w:rPr>
          <w:rFonts w:ascii="Times New Roman" w:hAnsi="Times New Roman" w:cs="Times New Roman"/>
          <w:i/>
          <w:sz w:val="27"/>
          <w:szCs w:val="27"/>
        </w:rPr>
        <w:t xml:space="preserve">   </w:t>
      </w:r>
      <w:proofErr w:type="gramStart"/>
      <w:r w:rsidR="00650CDB" w:rsidRPr="009934D5">
        <w:rPr>
          <w:rFonts w:ascii="Times New Roman" w:hAnsi="Times New Roman" w:cs="Times New Roman"/>
          <w:i/>
          <w:sz w:val="27"/>
          <w:szCs w:val="27"/>
        </w:rPr>
        <w:t>по</w:t>
      </w:r>
      <w:proofErr w:type="gramEnd"/>
      <w:r w:rsidR="00650CDB" w:rsidRPr="009934D5">
        <w:rPr>
          <w:rFonts w:ascii="Times New Roman" w:hAnsi="Times New Roman" w:cs="Times New Roman"/>
          <w:i/>
          <w:sz w:val="27"/>
          <w:szCs w:val="27"/>
        </w:rPr>
        <w:t xml:space="preserve"> Челябинской области</w:t>
      </w:r>
    </w:p>
    <w:sectPr w:rsidR="00D53C01" w:rsidRPr="009934D5" w:rsidSect="008C607D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8189E"/>
    <w:multiLevelType w:val="hybridMultilevel"/>
    <w:tmpl w:val="D3424C78"/>
    <w:lvl w:ilvl="0" w:tplc="25A6C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CDB"/>
    <w:rsid w:val="00050CAA"/>
    <w:rsid w:val="00100AED"/>
    <w:rsid w:val="00114B74"/>
    <w:rsid w:val="0013066F"/>
    <w:rsid w:val="00183351"/>
    <w:rsid w:val="0024675E"/>
    <w:rsid w:val="00265909"/>
    <w:rsid w:val="004A4DE4"/>
    <w:rsid w:val="004F7655"/>
    <w:rsid w:val="005156EE"/>
    <w:rsid w:val="005B678C"/>
    <w:rsid w:val="00626C43"/>
    <w:rsid w:val="006418DA"/>
    <w:rsid w:val="00650CDB"/>
    <w:rsid w:val="006536DB"/>
    <w:rsid w:val="00672DBE"/>
    <w:rsid w:val="006961BB"/>
    <w:rsid w:val="008561A8"/>
    <w:rsid w:val="0088580D"/>
    <w:rsid w:val="008C607D"/>
    <w:rsid w:val="009934D5"/>
    <w:rsid w:val="009A6116"/>
    <w:rsid w:val="009B6A88"/>
    <w:rsid w:val="009F00BA"/>
    <w:rsid w:val="00AF7309"/>
    <w:rsid w:val="00BD07F5"/>
    <w:rsid w:val="00D5019C"/>
    <w:rsid w:val="00DB5337"/>
    <w:rsid w:val="00E5723A"/>
    <w:rsid w:val="00EC119E"/>
    <w:rsid w:val="00F7057F"/>
    <w:rsid w:val="00FA7A97"/>
    <w:rsid w:val="00FC75B9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CCC82-8C7C-42D2-8A11-0E0AB79E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C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0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4_upr@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2020-09-29T07:51:00Z</cp:lastPrinted>
  <dcterms:created xsi:type="dcterms:W3CDTF">2020-03-30T15:03:00Z</dcterms:created>
  <dcterms:modified xsi:type="dcterms:W3CDTF">2020-10-08T07:20:00Z</dcterms:modified>
</cp:coreProperties>
</file>