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352D">
        <w:rPr>
          <w:rFonts w:ascii="Times New Roman" w:hAnsi="Times New Roman" w:cs="Times New Roman"/>
          <w:b/>
          <w:sz w:val="24"/>
          <w:szCs w:val="24"/>
        </w:rPr>
        <w:t>ПРАВИТЕЛЬСТВО ЧЕЛЯБИНСКОЙ ОБЛАСТИ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от 22 февраля 2006 г. N 29-п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ОБ УТВЕРЖДЕНИИ ПОЛОЖЕНИЯ О МЕЖВЕДОМСТВЕННОЙ КОМИССИИ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ПО ДЕЛАМ НЕСОВЕРШЕННОЛЕТНИХ И ЗАЩИТЕ ИХ ПРАВ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ПРИ ПРАВИТЕЛЬСТВЕ ЧЕЛЯБИНСКОЙ ОБЛАСТИ И ПОЛОЖЕНИЯ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О КОМИССИЯХ ПО ДЕЛАМ НЕСОВЕРШЕННОЛЕТНИХ И ЗАЩИТЕ ИХ ПРАВ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В МУНИЦИПАЛЬНЫХ ОБРАЗОВАНИЯХ ЧЕЛЯБИНСКОЙ ОБЛАСТИ</w:t>
      </w:r>
    </w:p>
    <w:bookmarkEnd w:id="0"/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352D">
        <w:rPr>
          <w:rFonts w:ascii="Times New Roman" w:hAnsi="Times New Roman" w:cs="Times New Roman"/>
          <w:sz w:val="24"/>
          <w:szCs w:val="24"/>
        </w:rPr>
        <w:t>(в ред. Постановлений Правительства Челябинской области</w:t>
      </w:r>
      <w:proofErr w:type="gramEnd"/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от 22.11.2007 </w:t>
      </w:r>
      <w:hyperlink r:id="rId4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261-П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от 20.03.2008 </w:t>
      </w:r>
      <w:hyperlink r:id="rId5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58-П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от 13.11.2008 </w:t>
      </w:r>
      <w:hyperlink r:id="rId6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388-П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>,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от 16.04.2009 </w:t>
      </w:r>
      <w:hyperlink r:id="rId7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88-П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от 17.08.2010 </w:t>
      </w:r>
      <w:hyperlink r:id="rId8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112-П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от 19.10.2011 </w:t>
      </w:r>
      <w:hyperlink r:id="rId9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381-П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>,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от 23.01.2013 </w:t>
      </w:r>
      <w:hyperlink r:id="rId10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3-П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от 18.06.2014 </w:t>
      </w:r>
      <w:hyperlink r:id="rId11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293-П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от 20.05.2015 </w:t>
      </w:r>
      <w:hyperlink r:id="rId12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231-П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>,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от 21.10.2015 </w:t>
      </w:r>
      <w:hyperlink r:id="rId13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536-П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>)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 Челябинской области "О комиссиях по делам несовершеннолетних и защите их прав" Правительство Челябинской области</w:t>
      </w:r>
    </w:p>
    <w:p w:rsidR="002A352D" w:rsidRPr="002A352D" w:rsidRDefault="002A352D" w:rsidP="002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1. Образовать межведомственную комиссию по делам несовершеннолетних и защите их прав при Правительстве Челябинской области.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54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делам несовершеннолетних и защите их прав при Правительстве Челябинской области;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148" w:history="1">
        <w:r w:rsidR="006E7F77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остав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делам несовершеннолетних и защите их прав при Правительстве Челябинской области;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 о комиссиях по делам несовершеннолетних и защите их прав в муниципальных образованиях Челябинской области.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19.06.2003 г. N 67 "О комиссии по делам несовершеннолетних и защите их прав Челябинской области" (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панорама, 1 июля 2003 г., N 74);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23.09.2004 г. N 108-П "Об утверждении состава комиссии по делам несовершеннолетних и защите их прав Челябинской области" (Сборник нормативных и правовых актов Губернатора и Правительства Челябинской области, 2004, Выпуск N 9).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4. Главному управлению по делам печати и массовых коммуникаций Челябинской области (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Кимайкин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С.И.) опубликовать настоящее постановление в официальных средствах массовой информации.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5. Организацию выполнения настоящего постановления возложить на первого заместителя Губернатора Челябинской области Косилова А.Н.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A352D" w:rsidRP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2A352D" w:rsidRP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П.И.СУМИН</w:t>
      </w:r>
    </w:p>
    <w:p w:rsidR="006E7F77" w:rsidRPr="002A352D" w:rsidRDefault="006E7F77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A352D" w:rsidRP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A352D" w:rsidRP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2A352D" w:rsidRP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A352D" w:rsidRPr="002A352D" w:rsidRDefault="002A352D" w:rsidP="006E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от 22 февраля 2006 г. N 29-п</w:t>
      </w: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4"/>
      <w:bookmarkEnd w:id="1"/>
      <w:r w:rsidRPr="002A35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делам несовершеннолетних</w:t>
      </w: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D">
        <w:rPr>
          <w:rFonts w:ascii="Times New Roman" w:hAnsi="Times New Roman" w:cs="Times New Roman"/>
          <w:b/>
          <w:sz w:val="24"/>
          <w:szCs w:val="24"/>
        </w:rPr>
        <w:t>и защите их прав при Правительстве Челябинской области</w:t>
      </w: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352D">
        <w:rPr>
          <w:rFonts w:ascii="Times New Roman" w:hAnsi="Times New Roman" w:cs="Times New Roman"/>
          <w:sz w:val="24"/>
          <w:szCs w:val="24"/>
        </w:rPr>
        <w:t>(в ред. Постановлений Правительства Челябинской области</w:t>
      </w:r>
      <w:proofErr w:type="gramEnd"/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от 18.06.2014 </w:t>
      </w:r>
      <w:hyperlink r:id="rId17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293-П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от 20.05.2015 </w:t>
      </w:r>
      <w:hyperlink r:id="rId18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231-П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от 21.10.2015 </w:t>
      </w:r>
      <w:hyperlink r:id="rId19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N 536-П</w:t>
        </w:r>
      </w:hyperlink>
      <w:r w:rsidRPr="002A352D">
        <w:rPr>
          <w:rFonts w:ascii="Times New Roman" w:hAnsi="Times New Roman" w:cs="Times New Roman"/>
          <w:sz w:val="24"/>
          <w:szCs w:val="24"/>
        </w:rPr>
        <w:t>)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Межведомственная комиссия по делам несовершеннолетних и защите их прав при Правительстве Челябинской области (далее именуется - комиссия) является коллегиальным органом системы профилактики безнадзорности и правонарушений несовершеннолетних Челябинской области (далее именуется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2. Комиссия руководствуется в своей деятельности </w:t>
      </w:r>
      <w:hyperlink r:id="rId20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Челябинской области, а также настоящим Положением.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3. Состав комиссии утверждается постановлением Правительства Челябинской области. Председателем комиссии является заместитель председателя Правительства Челябинской области.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4. Комиссия имеет бланк и печать со своим наименованием.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II. Полномочия комисси</w:t>
      </w:r>
      <w:r w:rsidR="006E7F77">
        <w:rPr>
          <w:rFonts w:ascii="Times New Roman" w:hAnsi="Times New Roman" w:cs="Times New Roman"/>
          <w:sz w:val="24"/>
          <w:szCs w:val="24"/>
        </w:rPr>
        <w:t>и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5. Комиссия осуществляет следующие полномочия: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</w:t>
      </w:r>
      <w:r w:rsidRPr="002A352D">
        <w:rPr>
          <w:rFonts w:ascii="Times New Roman" w:hAnsi="Times New Roman" w:cs="Times New Roman"/>
          <w:sz w:val="24"/>
          <w:szCs w:val="24"/>
        </w:rPr>
        <w:lastRenderedPageBreak/>
        <w:t>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4)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законодательством Челябинской области;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5) разрабатывает и вносит в Правительство Челябинской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6) оказывает методическую помощь, осуществляет информационное обеспечение и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комиссий Челябинской области в соответствии с законодательством;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7) участвует в разработке проектов нормативных правовых актов Челябинской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52D">
        <w:rPr>
          <w:rFonts w:ascii="Times New Roman" w:hAnsi="Times New Roman" w:cs="Times New Roman"/>
          <w:sz w:val="24"/>
          <w:szCs w:val="24"/>
        </w:rPr>
        <w:t>8)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9) вправе принимать участие в работе по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10) вправе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11) обобщает и распространяет опыт работы органов и учреждений системы профилактики;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12) рассматривает в пределах своей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поступающие в комиссию жалобы и заявления несовершеннолетних, родителей или иных законных представителей, других лиц, связанных с нарушением или ограничением прав и охраняемых законом интересов несовершеннолетних;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52D">
        <w:rPr>
          <w:rFonts w:ascii="Times New Roman" w:hAnsi="Times New Roman" w:cs="Times New Roman"/>
          <w:sz w:val="24"/>
          <w:szCs w:val="24"/>
        </w:rPr>
        <w:t xml:space="preserve">12-1) принимает решения о допуске или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издоровья</w:t>
      </w:r>
      <w:proofErr w:type="spellEnd"/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</w:t>
      </w:r>
      <w:r w:rsidRPr="002A352D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основаниям (за исключением лиц,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лишенныхправа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заниматься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конкретное лицо опасность для жизни, здоровья и нравственности несовершеннолетних;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. 12-1 </w:t>
      </w:r>
      <w:proofErr w:type="spellStart"/>
      <w:proofErr w:type="gramStart"/>
      <w:r w:rsidRPr="002A35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fldChar w:fldCharType="begin"/>
      </w:r>
      <w:r w:rsidRPr="002A352D">
        <w:rPr>
          <w:rFonts w:ascii="Times New Roman" w:hAnsi="Times New Roman" w:cs="Times New Roman"/>
          <w:sz w:val="24"/>
          <w:szCs w:val="24"/>
        </w:rPr>
        <w:instrText>HYPERLINK "consultantplus://offline/ref=3E1BE820DC37BAD4FCD0D36274C097C82537329D5FB6AEC6246150CAEB58E1372647707B6C4696952443861CN5UFF"</w:instrText>
      </w:r>
      <w:r w:rsidRPr="002A352D">
        <w:rPr>
          <w:rFonts w:ascii="Times New Roman" w:hAnsi="Times New Roman" w:cs="Times New Roman"/>
          <w:sz w:val="24"/>
          <w:szCs w:val="24"/>
        </w:rPr>
        <w:fldChar w:fldCharType="separate"/>
      </w:r>
      <w:r w:rsidRPr="002A352D">
        <w:rPr>
          <w:rStyle w:val="a3"/>
          <w:rFonts w:ascii="Times New Roman" w:hAnsi="Times New Roman" w:cs="Times New Roman"/>
          <w:sz w:val="24"/>
          <w:szCs w:val="24"/>
        </w:rPr>
        <w:t>Постановлением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fldChar w:fldCharType="end"/>
      </w:r>
      <w:r w:rsidRPr="002A352D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20.05.2015 N 231-П)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13) осуществляет иные полномочия, предусмотренные законодательством Российской Федерации и законодательством Челябинской области.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6E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6. Комиссия осуществляет свою деятельность в соответствии с планом работы, который принимается на заседании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7.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членов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>, граждане, имеющие опыт работы с несовершеннолетними, депутаты Законодательного Собрания Челябинской области, а также другие заинтересованные лица.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9. Председатель комиссии: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2) председательствует на заседании комиссии и организует ее работу;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3) имеет право решающего голоса при голосовании на заседании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4) представляет комиссию в государственных органах, органах местного самоуправления и иных организациях;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5) утверждает повестку заседания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6) назначает дату заседания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9) осуществляет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Челябинской области.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10. Заместитель председателя комиссии: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lastRenderedPageBreak/>
        <w:t>1) выполняет поручения председателя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2) исполняет обязанности председателя комиссии в его отсутствие;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3) обеспечивает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4) обеспечивает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11. Ответственный секретарь комиссии: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1) осуществляет подготовку материалов для рассмотрения на заседании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2) выполняет поручения председателя и заместителя председателя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3) отвечает за ведение делопроизводства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6) обеспечивает вручение копий постановлений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12. 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1) участвуют в заседании комиссии и его подготовке;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3) вносят предложения об отложении рассмотрения вопроса и о запросе дополнительных материалов по нему;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52D">
        <w:rPr>
          <w:rFonts w:ascii="Times New Roman" w:hAnsi="Times New Roman" w:cs="Times New Roman"/>
          <w:sz w:val="24"/>
          <w:szCs w:val="24"/>
        </w:rPr>
        <w:t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7) выполняют поручения председателя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14. На заседании комиссии председательствует ее председатель либо заместитель председателя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15. Решения комиссии принимаются большинством голосов присутствующих на заседании членов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16. Протокол заседания комиссии подписывается председательствующим на заседании комиссии и секретарем заседания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17. Решения комиссии оформляются в форме постановлений с соблюдением </w:t>
      </w:r>
      <w:hyperlink r:id="rId21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, установленных постановлением Правительства Российской Федерации от 6 ноября 2013 г. N </w:t>
      </w:r>
      <w:r w:rsidRPr="002A352D">
        <w:rPr>
          <w:rFonts w:ascii="Times New Roman" w:hAnsi="Times New Roman" w:cs="Times New Roman"/>
          <w:sz w:val="24"/>
          <w:szCs w:val="24"/>
        </w:rPr>
        <w:lastRenderedPageBreak/>
        <w:t>995 "Об утверждении Примерного положения о комиссиях по делам несовершеннолетних и защите их прав".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19. Постановления, принятые комиссией, обязательны для исполнения органами и учреждениями системы профилактики.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20.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 xml:space="preserve">Решение комиссии о допуске или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именуется - решение) оформляется по </w:t>
      </w:r>
      <w:hyperlink r:id="rId22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форме</w:t>
        </w:r>
      </w:hyperlink>
      <w:r w:rsidRPr="002A352D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5 августа 2015 г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 xml:space="preserve">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 сфере детско-юношеского спорта, культуры и искусства с участием несовершеннолетних, а также формы этого решения" и регистрируется в книге регистрации постановлений комиссии.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(п. 21 </w:t>
      </w:r>
      <w:proofErr w:type="spellStart"/>
      <w:proofErr w:type="gramStart"/>
      <w:r w:rsidRPr="002A35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fldChar w:fldCharType="begin"/>
      </w:r>
      <w:r w:rsidRPr="002A352D">
        <w:rPr>
          <w:rFonts w:ascii="Times New Roman" w:hAnsi="Times New Roman" w:cs="Times New Roman"/>
          <w:sz w:val="24"/>
          <w:szCs w:val="24"/>
        </w:rPr>
        <w:instrText>HYPERLINK "consultantplus://offline/ref=3E1BE820DC37BAD4FCD0D36274C097C82537329D5FB6A4C2216D50CAEB58E1372647707B6C4696952443861CN5UFF"</w:instrText>
      </w:r>
      <w:r w:rsidRPr="002A352D">
        <w:rPr>
          <w:rFonts w:ascii="Times New Roman" w:hAnsi="Times New Roman" w:cs="Times New Roman"/>
          <w:sz w:val="24"/>
          <w:szCs w:val="24"/>
        </w:rPr>
        <w:fldChar w:fldCharType="separate"/>
      </w:r>
      <w:r w:rsidRPr="002A352D">
        <w:rPr>
          <w:rStyle w:val="a3"/>
          <w:rFonts w:ascii="Times New Roman" w:hAnsi="Times New Roman" w:cs="Times New Roman"/>
          <w:sz w:val="24"/>
          <w:szCs w:val="24"/>
        </w:rPr>
        <w:t>Постановлением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fldChar w:fldCharType="end"/>
      </w:r>
      <w:r w:rsidRPr="002A352D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21.10.2015 N 536-П)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22. Постановление комиссии может быть обжаловано в порядке, установленном законодательством Российской Федерации.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 xml:space="preserve">Решение комиссии о допуске или </w:t>
      </w:r>
      <w:proofErr w:type="spellStart"/>
      <w:r w:rsidRPr="002A352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2A352D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лиц, имевших судимость, может быть обжаловано в суде.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35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352D">
        <w:rPr>
          <w:rFonts w:ascii="Times New Roman" w:hAnsi="Times New Roman" w:cs="Times New Roman"/>
          <w:sz w:val="24"/>
          <w:szCs w:val="24"/>
        </w:rPr>
        <w:t xml:space="preserve">. 22 введен </w:t>
      </w:r>
      <w:hyperlink r:id="rId23" w:history="1">
        <w:r w:rsidRPr="002A352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A352D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21.10.2015 N 536-П)</w:t>
      </w: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D" w:rsidRPr="002A352D" w:rsidRDefault="002A352D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A352D" w:rsidRDefault="006E7F77" w:rsidP="002A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2A352D" w:rsidSect="008C67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0E"/>
    <w:rsid w:val="002A352D"/>
    <w:rsid w:val="006E7F77"/>
    <w:rsid w:val="008C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BE820DC37BAD4FCD0D36274C097C82537329D5BBEAAC326630DC0E301ED3521482F6C6B0F9A94244386N1UAF" TargetMode="External"/><Relationship Id="rId13" Type="http://schemas.openxmlformats.org/officeDocument/2006/relationships/hyperlink" Target="consultantplus://offline/ref=3E1BE820DC37BAD4FCD0D36274C097C82537329D5FB6A4C2216D50CAEB58E1372647707B6C4696952443861CN5UEF" TargetMode="External"/><Relationship Id="rId18" Type="http://schemas.openxmlformats.org/officeDocument/2006/relationships/hyperlink" Target="consultantplus://offline/ref=3E1BE820DC37BAD4FCD0D36274C097C82537329D5FB6AEC6246150CAEB58E1372647707B6C4696952443861CN5U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1BE820DC37BAD4FCD0CD6F62ACC8C32D346A9159B5A6947B3C569DB4N0U8F" TargetMode="External"/><Relationship Id="rId7" Type="http://schemas.openxmlformats.org/officeDocument/2006/relationships/hyperlink" Target="consultantplus://offline/ref=3E1BE820DC37BAD4FCD0D36274C097C82537329D5AB0AAC722630DC0E301ED3521482F6C6B0F9A94244386N1UAF" TargetMode="External"/><Relationship Id="rId12" Type="http://schemas.openxmlformats.org/officeDocument/2006/relationships/hyperlink" Target="consultantplus://offline/ref=3E1BE820DC37BAD4FCD0D36274C097C82537329D5FB6AEC6246150CAEB58E1372647707B6C4696952443861CN5UEF" TargetMode="External"/><Relationship Id="rId17" Type="http://schemas.openxmlformats.org/officeDocument/2006/relationships/hyperlink" Target="consultantplus://offline/ref=3E1BE820DC37BAD4FCD0D36274C097C82537329D5FB7AFC3266850CAEB58E1372647707B6C4696952443861CN5UF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1BE820DC37BAD4FCD0D36274C097C82537329D5CB7AEC62E630DC0E301ED35N2U1F" TargetMode="External"/><Relationship Id="rId20" Type="http://schemas.openxmlformats.org/officeDocument/2006/relationships/hyperlink" Target="consultantplus://offline/ref=3E1BE820DC37BAD4FCD0CD6F62ACC8C32E346B9555E1F1962A6958N9U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BE820DC37BAD4FCD0D36274C097C82537329D5AB3ABC327630DC0E301ED3521482F6C6B0F9A94244386N1UAF" TargetMode="External"/><Relationship Id="rId11" Type="http://schemas.openxmlformats.org/officeDocument/2006/relationships/hyperlink" Target="consultantplus://offline/ref=3E1BE820DC37BAD4FCD0D36274C097C82537329D5FB7AFC3266850CAEB58E1372647707B6C4696952443861CN5UE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E1BE820DC37BAD4FCD0D36274C097C82537329D5DBEA8C32E630DC0E301ED3521482F6C6B0F9A94244386N1UAF" TargetMode="External"/><Relationship Id="rId15" Type="http://schemas.openxmlformats.org/officeDocument/2006/relationships/hyperlink" Target="consultantplus://offline/ref=3E1BE820DC37BAD4FCD0D36274C097C82537329D5FB1ACC726630DC0E301ED35N2U1F" TargetMode="External"/><Relationship Id="rId23" Type="http://schemas.openxmlformats.org/officeDocument/2006/relationships/hyperlink" Target="consultantplus://offline/ref=3E1BE820DC37BAD4FCD0D36274C097C82537329D5FB6A4C2216D50CAEB58E1372647707B6C4696952443861CN5U1F" TargetMode="External"/><Relationship Id="rId10" Type="http://schemas.openxmlformats.org/officeDocument/2006/relationships/hyperlink" Target="consultantplus://offline/ref=3E1BE820DC37BAD4FCD0D36274C097C82537329D56B0A8C420630DC0E301ED3521482F6C6B0F9A94244386N1UBF" TargetMode="External"/><Relationship Id="rId19" Type="http://schemas.openxmlformats.org/officeDocument/2006/relationships/hyperlink" Target="consultantplus://offline/ref=3E1BE820DC37BAD4FCD0D36274C097C82537329D5FB6A4C2216D50CAEB58E1372647707B6C4696952443861CN5UEF" TargetMode="External"/><Relationship Id="rId4" Type="http://schemas.openxmlformats.org/officeDocument/2006/relationships/hyperlink" Target="consultantplus://offline/ref=3E1BE820DC37BAD4FCD0D36274C097C82537329D5DB0ACC026630DC0E301ED3521482F6C6B0F9A94244386N1UAF" TargetMode="External"/><Relationship Id="rId9" Type="http://schemas.openxmlformats.org/officeDocument/2006/relationships/hyperlink" Target="consultantplus://offline/ref=3E1BE820DC37BAD4FCD0D36274C097C82537329D59B4AAC625630DC0E301ED3521482F6C6B0F9A94244386N1UAF" TargetMode="External"/><Relationship Id="rId14" Type="http://schemas.openxmlformats.org/officeDocument/2006/relationships/hyperlink" Target="consultantplus://offline/ref=3E1BE820DC37BAD4FCD0D36274C097C82537329D5FB6ADC2226D50CAEB58E1372647707B6C4696952443861EN5UCF" TargetMode="External"/><Relationship Id="rId22" Type="http://schemas.openxmlformats.org/officeDocument/2006/relationships/hyperlink" Target="consultantplus://offline/ref=3E1BE820DC37BAD4FCD0CD6F62ACC8C32D34689059BFA6947B3C569DB408E7626607762E2F029B9DN2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1948</Words>
  <Characters>17756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2016-01-09T13:42:00Z</dcterms:created>
  <dcterms:modified xsi:type="dcterms:W3CDTF">2016-01-09T14:04:00Z</dcterms:modified>
</cp:coreProperties>
</file>